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18CE" w14:textId="65E7C52D" w:rsidR="002E0566" w:rsidRDefault="002E0566" w:rsidP="00213068">
      <w:pPr>
        <w:spacing w:after="0" w:line="240" w:lineRule="auto"/>
        <w:jc w:val="both"/>
        <w:rPr>
          <w:rFonts w:ascii="Times New Roman" w:eastAsia="Times New Roman" w:hAnsi="Times New Roman" w:cs="Times New Roman"/>
          <w:b/>
          <w:bCs/>
          <w:kern w:val="0"/>
          <w:sz w:val="24"/>
          <w:szCs w:val="24"/>
          <w:lang w:eastAsia="el-GR"/>
          <w14:ligatures w14:val="none"/>
        </w:rPr>
      </w:pPr>
      <w:bookmarkStart w:id="0" w:name="_GoBack"/>
      <w:bookmarkEnd w:id="0"/>
      <w:r>
        <w:rPr>
          <w:rFonts w:ascii="Times New Roman" w:eastAsia="Times New Roman" w:hAnsi="Times New Roman" w:cs="Times New Roman"/>
          <w:b/>
          <w:bCs/>
          <w:kern w:val="0"/>
          <w:sz w:val="24"/>
          <w:szCs w:val="24"/>
          <w:lang w:eastAsia="el-GR"/>
          <w14:ligatures w14:val="none"/>
        </w:rPr>
        <w:t>Ν. 4957/22</w:t>
      </w:r>
      <w:r w:rsidR="00213068">
        <w:rPr>
          <w:rFonts w:ascii="Times New Roman" w:eastAsia="Times New Roman" w:hAnsi="Times New Roman" w:cs="Times New Roman"/>
          <w:b/>
          <w:bCs/>
          <w:kern w:val="0"/>
          <w:sz w:val="24"/>
          <w:szCs w:val="24"/>
          <w:lang w:eastAsia="el-GR"/>
          <w14:ligatures w14:val="none"/>
        </w:rPr>
        <w:t xml:space="preserve"> (Α΄141)</w:t>
      </w:r>
    </w:p>
    <w:p w14:paraId="44FA5EEF" w14:textId="77777777" w:rsidR="002E0566" w:rsidRDefault="002E0566" w:rsidP="00213068">
      <w:pPr>
        <w:spacing w:after="0" w:line="240" w:lineRule="auto"/>
        <w:jc w:val="both"/>
        <w:rPr>
          <w:rFonts w:ascii="Times New Roman" w:eastAsia="Times New Roman" w:hAnsi="Times New Roman" w:cs="Times New Roman"/>
          <w:b/>
          <w:bCs/>
          <w:kern w:val="0"/>
          <w:sz w:val="24"/>
          <w:szCs w:val="24"/>
          <w:lang w:eastAsia="el-GR"/>
          <w14:ligatures w14:val="none"/>
        </w:rPr>
      </w:pPr>
    </w:p>
    <w:p w14:paraId="5D8D5A59" w14:textId="674D337C" w:rsidR="002E0566" w:rsidRPr="002E0566" w:rsidRDefault="002E0566" w:rsidP="00213068">
      <w:pPr>
        <w:spacing w:after="0"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Άρθρο 41</w:t>
      </w:r>
    </w:p>
    <w:p w14:paraId="12CFF7D4" w14:textId="77777777" w:rsidR="002E0566" w:rsidRPr="002E0566" w:rsidRDefault="002E0566" w:rsidP="00213068">
      <w:pPr>
        <w:spacing w:after="0"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Εκπρόσωποι μελών Ειδικού Εκπαιδευτικού Προσωπικού, Εργαστηριακού Διδακτικού Προσωπικού και Ειδικού Τεχνικού Εργαστηριακού Προσωπικού στα όργανα των Ανώτατων Εκπαιδευτικών Ιδρυμάτων</w:t>
      </w:r>
    </w:p>
    <w:p w14:paraId="4F633E48"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 xml:space="preserve">1. </w:t>
      </w:r>
      <w:r w:rsidRPr="002E0566">
        <w:rPr>
          <w:rFonts w:ascii="Times New Roman" w:eastAsia="Times New Roman" w:hAnsi="Times New Roman" w:cs="Times New Roman"/>
          <w:kern w:val="0"/>
          <w:sz w:val="24"/>
          <w:szCs w:val="24"/>
          <w:lang w:eastAsia="el-GR"/>
          <w14:ligatures w14:val="none"/>
        </w:rPr>
        <w:t xml:space="preserve">Οι εκπρόσωποι των μελών Ειδικού Εκπαιδευτικού Προσωπικού (Ε.Ε.Π.), Εργαστηριακού Διδακτικού Προσωπικού (Ε.ΔΙ.Π.) και Ειδικού Τεχνικού Εργαστηριακού Προσωπικού (Ε.Τ.Ε.Π.) </w:t>
      </w:r>
      <w:r w:rsidRPr="002E0566">
        <w:rPr>
          <w:rFonts w:ascii="Times New Roman" w:eastAsia="Times New Roman" w:hAnsi="Times New Roman" w:cs="Times New Roman"/>
          <w:b/>
          <w:bCs/>
          <w:color w:val="0070C0"/>
          <w:kern w:val="0"/>
          <w:sz w:val="24"/>
          <w:szCs w:val="24"/>
          <w:lang w:eastAsia="el-GR"/>
          <w14:ligatures w14:val="none"/>
        </w:rPr>
        <w:t>στη Σύγκλητο</w:t>
      </w:r>
      <w:r w:rsidRPr="002E0566">
        <w:rPr>
          <w:rFonts w:ascii="Times New Roman" w:eastAsia="Times New Roman" w:hAnsi="Times New Roman" w:cs="Times New Roman"/>
          <w:color w:val="0070C0"/>
          <w:kern w:val="0"/>
          <w:sz w:val="24"/>
          <w:szCs w:val="24"/>
          <w:lang w:eastAsia="el-GR"/>
          <w14:ligatures w14:val="none"/>
        </w:rPr>
        <w:t xml:space="preserve"> </w:t>
      </w:r>
      <w:r w:rsidRPr="002E0566">
        <w:rPr>
          <w:rFonts w:ascii="Times New Roman" w:eastAsia="Times New Roman" w:hAnsi="Times New Roman" w:cs="Times New Roman"/>
          <w:kern w:val="0"/>
          <w:sz w:val="24"/>
          <w:szCs w:val="24"/>
          <w:lang w:eastAsia="el-GR"/>
          <w14:ligatures w14:val="none"/>
        </w:rPr>
        <w:t>του Ανώτατου Εκπαιδευτικού Ιδρύματος (Α.Ε.Ι.) και οι αναπληρωτές τους αναδεικνύονται με καθολική, άμεση και μυστική ψηφοφορία που διενεργείται αποκλειστικά ηλεκτρονικά με τη χρήση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Η θητεία των εκπροσώπων είναι ετήσια και αφορά στο επόμενο ακαδημαϊκό έτος από αυτό κατά το οποίο διενεργείται η εκλογική διαδικασία.</w:t>
      </w:r>
    </w:p>
    <w:p w14:paraId="2D5927D3"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 xml:space="preserve">2. </w:t>
      </w:r>
      <w:r w:rsidRPr="002E0566">
        <w:rPr>
          <w:rFonts w:ascii="Times New Roman" w:eastAsia="Times New Roman" w:hAnsi="Times New Roman" w:cs="Times New Roman"/>
          <w:kern w:val="0"/>
          <w:sz w:val="24"/>
          <w:szCs w:val="24"/>
          <w:lang w:eastAsia="el-GR"/>
          <w14:ligatures w14:val="none"/>
        </w:rPr>
        <w:t>Η εκλογή των εκπροσώπων και των αναπληρωτών τους πραγματοποιείται από ενιαίο ψηφοδέλτιο που περιλαμβάνει το σύνολο των υποψηφίων ανά κατηγορία προσωπικού. Η αρμόδια διοικητική υπηρεσία του Α.Ε.Ι. συντάσσει ετησίως τους εκλογικούς καταλόγους, στους οποίους συμπεριλαμβάνεται το σύνολο των υπηρετούντων μελών της οικείας κατηγορίας προσωπικού στο Α.Ε.Ι.</w:t>
      </w:r>
    </w:p>
    <w:p w14:paraId="5059910F"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 xml:space="preserve">3. </w:t>
      </w:r>
      <w:r w:rsidRPr="002E0566">
        <w:rPr>
          <w:rFonts w:ascii="Times New Roman" w:eastAsia="Times New Roman" w:hAnsi="Times New Roman" w:cs="Times New Roman"/>
          <w:kern w:val="0"/>
          <w:sz w:val="24"/>
          <w:szCs w:val="24"/>
          <w:lang w:eastAsia="el-GR"/>
          <w14:ligatures w14:val="none"/>
        </w:rPr>
        <w:t>Η προκήρυξη των εκλογών για την ανάδειξη των εκπροσώπων και των αναπληρωτών τους ανά κατηγορία προσωπικού εκδίδεται με επιμέλεια του Πρύτανη του Α.Ε.Ι. το αργότερο τέσσερις (4) μήνες πριν την 31η Αυγούστου κάθε έτους και η εκλογική διαδικασία ολοκληρώνεται το αργότερο έως την 31η Αυγούστου κάθε έτους. Ο Πρύτανης μεριμνά για την ανάρτηση της προκήρυξης στον διαδικτυακό τόπο του Α.Ε.Ι. και λαμβάνει κάθε άλλο αναγκαίο μέτρο για τη μεγαλύτερη δυνατή δημοσιοποίηση της προκήρυξης στην κατηγορία προσωπικού του Α.Ε.Ι. που αφορά η προκήρυξη. Αν δεν τηρηθεί η ανωτέρω προθεσμία, η αρμοδιότητα της προκήρυξης περιέρχεται στον Υπουργό Παιδείας και Θρησκευμάτων.</w:t>
      </w:r>
    </w:p>
    <w:p w14:paraId="171ECA43"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 xml:space="preserve">4. </w:t>
      </w:r>
      <w:r w:rsidRPr="002E0566">
        <w:rPr>
          <w:rFonts w:ascii="Times New Roman" w:eastAsia="Times New Roman" w:hAnsi="Times New Roman" w:cs="Times New Roman"/>
          <w:kern w:val="0"/>
          <w:sz w:val="24"/>
          <w:szCs w:val="24"/>
          <w:lang w:eastAsia="el-GR"/>
          <w14:ligatures w14:val="none"/>
        </w:rPr>
        <w:t>Δικαίωμα υποβολής υποψηφιότητας για τη θέση του εκπροσώπου έχουν όλα τα μέλη Ε.Ε.Π., Ε.ΔΙ.Π. και Ε.Τ.Ε.Π., 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 Οι υποψηφιότητες υποβάλλονται από τους ενδιαφερόμενους ενώπιον του Πρύτανη του Α.Ε.Ι., εντός της προθεσμίας που ορίζεται από την προκήρυξη, η οποία δεν δύναται να είναι μικρότερη των τριάντα (30) ημερών.</w:t>
      </w:r>
    </w:p>
    <w:p w14:paraId="13422FB4"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t xml:space="preserve">5. </w:t>
      </w:r>
      <w:r w:rsidRPr="002E0566">
        <w:rPr>
          <w:rFonts w:ascii="Times New Roman" w:eastAsia="Times New Roman" w:hAnsi="Times New Roman" w:cs="Times New Roman"/>
          <w:kern w:val="0"/>
          <w:sz w:val="24"/>
          <w:szCs w:val="24"/>
          <w:lang w:eastAsia="el-GR"/>
          <w14:ligatures w14:val="none"/>
        </w:rPr>
        <w:t>Την ευθύνη διεξαγωγής της εκλογικής διαδικασίας για κάθε κατηγορία προσωπικού έχει τριμελής εφορευτική επιτροπή, με ισάριθμα αναπληρωματικά μέλη, τα μέλη της οποίας αναδεικνύονται με επιμέλεια του Πρύτανη του Α.Ε.Ι. μέσω ηλεκτρονικής κλήρωσης μεταξύ του συνόλου των μελών της οικείας κατηγορίας προσωπικού. Από την κληρωτίδα εξαιρούνται τα μέλη της οικείας κατηγορίας που έχουν υποβάλλει υποψηφιότητα για τη θέση του εκπροσώπου. Η συμμετοχή στην εφορευτική επιτροπή αποτελεί μέρος των διοικητικών καθηκόντων του προσωπικού.</w:t>
      </w:r>
    </w:p>
    <w:p w14:paraId="6D2CCB2E"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b/>
          <w:bCs/>
          <w:kern w:val="0"/>
          <w:sz w:val="24"/>
          <w:szCs w:val="24"/>
          <w:lang w:eastAsia="el-GR"/>
          <w14:ligatures w14:val="none"/>
        </w:rPr>
        <w:lastRenderedPageBreak/>
        <w:t xml:space="preserve">6. </w:t>
      </w:r>
      <w:r w:rsidRPr="002E0566">
        <w:rPr>
          <w:rFonts w:ascii="Times New Roman" w:eastAsia="Times New Roman" w:hAnsi="Times New Roman" w:cs="Times New Roman"/>
          <w:kern w:val="0"/>
          <w:sz w:val="24"/>
          <w:szCs w:val="24"/>
          <w:lang w:eastAsia="el-GR"/>
          <w14:ligatures w14:val="none"/>
        </w:rPr>
        <w:t>Κάθε εκλογέας δύναται να επιλέξει έναν (1) υποψήφιο. Εκπρόσωπος εκλέγεται αυτός που συγκέντρωσε τον μεγαλύτερο αριθμό ψήφων και αναπληρωτής του ο αμέσως επόμενος σε σειρά προτίμησης υποψήφιος. Aν υπάρχει ισοψηφία μεταξύ των υποψηφίων που συγκέντρωσαν τον μεγαλύτερο αριθμό ψήφων, διενεργείται ηλεκτρονική κλήρωση μεταξύ αυτών που ισοψήφησαν.</w:t>
      </w:r>
    </w:p>
    <w:p w14:paraId="6A7B85CA" w14:textId="77777777" w:rsidR="002E0566" w:rsidRPr="00213068"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13068">
        <w:rPr>
          <w:rFonts w:ascii="Times New Roman" w:eastAsia="Times New Roman" w:hAnsi="Times New Roman" w:cs="Times New Roman"/>
          <w:b/>
          <w:bCs/>
          <w:kern w:val="0"/>
          <w:sz w:val="24"/>
          <w:szCs w:val="24"/>
          <w:lang w:eastAsia="el-GR"/>
          <w14:ligatures w14:val="none"/>
        </w:rPr>
        <w:t>7. Η διαδικασία του παρόντος εφαρμόζεται αναλόγως</w:t>
      </w:r>
      <w:r w:rsidRPr="00213068">
        <w:rPr>
          <w:rFonts w:ascii="Times New Roman" w:eastAsia="Times New Roman" w:hAnsi="Times New Roman" w:cs="Times New Roman"/>
          <w:kern w:val="0"/>
          <w:sz w:val="24"/>
          <w:szCs w:val="24"/>
          <w:lang w:eastAsia="el-GR"/>
          <w14:ligatures w14:val="none"/>
        </w:rPr>
        <w:t xml:space="preserve"> και για την ανάδειξη των εκπροσώπων των μελών Ε.Ε.Π., Ε.ΔΙ.Π. και Ε.Τ.Ε.Π. στις Κοσμητείες των Σχολών, τις Συνελεύσεις των Τμημάτων και στις Γενικές Συνελεύσεις των Τομέων.</w:t>
      </w:r>
    </w:p>
    <w:p w14:paraId="1FC88DBF" w14:textId="77777777" w:rsidR="002E0566" w:rsidRPr="002E0566" w:rsidRDefault="002E0566" w:rsidP="00213068">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2E0566">
        <w:rPr>
          <w:rFonts w:ascii="Times New Roman" w:eastAsia="Times New Roman" w:hAnsi="Times New Roman" w:cs="Times New Roman"/>
          <w:kern w:val="0"/>
          <w:sz w:val="24"/>
          <w:szCs w:val="24"/>
          <w:lang w:eastAsia="el-GR"/>
          <w14:ligatures w14:val="none"/>
        </w:rPr>
        <w:t>Για την ανάδειξη των εκπροσώπων σύμφωνα με το πρώτο εδάφιο, την αρμοδιότητα έκδοσης της προκήρυξης και την επιμέλεια της εκλογικής διαδικασίας έχει ο Κοσμήτορας για την ανάδειξη των εκπροσώπων στην Κοσμητεία, ο Πρόεδρος του Τμήματος για την ανάδειξη των εκπροσώπων στη Συνέλευση του Τμήματος και ο Διευθυντής Τομέα για την ανάδειξη των εκπροσώπων στη Γενική Συνέλευση του Τομέα.</w:t>
      </w:r>
    </w:p>
    <w:p w14:paraId="5C43C2D6" w14:textId="77777777" w:rsidR="00094593" w:rsidRDefault="00094593"/>
    <w:sectPr w:rsidR="000945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48EA8" w14:textId="77777777" w:rsidR="00F01B23" w:rsidRDefault="00F01B23" w:rsidP="002E0566">
      <w:pPr>
        <w:spacing w:after="0" w:line="240" w:lineRule="auto"/>
      </w:pPr>
      <w:r>
        <w:separator/>
      </w:r>
    </w:p>
  </w:endnote>
  <w:endnote w:type="continuationSeparator" w:id="0">
    <w:p w14:paraId="7C74A340" w14:textId="77777777" w:rsidR="00F01B23" w:rsidRDefault="00F01B23" w:rsidP="002E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ABB64" w14:textId="77777777" w:rsidR="00F01B23" w:rsidRDefault="00F01B23" w:rsidP="002E0566">
      <w:pPr>
        <w:spacing w:after="0" w:line="240" w:lineRule="auto"/>
      </w:pPr>
      <w:r>
        <w:separator/>
      </w:r>
    </w:p>
  </w:footnote>
  <w:footnote w:type="continuationSeparator" w:id="0">
    <w:p w14:paraId="3AF11385" w14:textId="77777777" w:rsidR="00F01B23" w:rsidRDefault="00F01B23" w:rsidP="002E0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41"/>
    <w:rsid w:val="00094593"/>
    <w:rsid w:val="00171074"/>
    <w:rsid w:val="00213068"/>
    <w:rsid w:val="0028103E"/>
    <w:rsid w:val="002E0566"/>
    <w:rsid w:val="007B3E41"/>
    <w:rsid w:val="00965B41"/>
    <w:rsid w:val="00A73103"/>
    <w:rsid w:val="00F01B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64AE"/>
  <w15:chartTrackingRefBased/>
  <w15:docId w15:val="{321516B0-A53A-4493-8EC6-E77F066E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566"/>
    <w:pPr>
      <w:tabs>
        <w:tab w:val="center" w:pos="4153"/>
        <w:tab w:val="right" w:pos="8306"/>
      </w:tabs>
      <w:spacing w:after="0" w:line="240" w:lineRule="auto"/>
    </w:pPr>
  </w:style>
  <w:style w:type="character" w:customStyle="1" w:styleId="Char">
    <w:name w:val="Κεφαλίδα Char"/>
    <w:basedOn w:val="a0"/>
    <w:link w:val="a3"/>
    <w:uiPriority w:val="99"/>
    <w:rsid w:val="002E0566"/>
  </w:style>
  <w:style w:type="paragraph" w:styleId="a4">
    <w:name w:val="footer"/>
    <w:basedOn w:val="a"/>
    <w:link w:val="Char0"/>
    <w:uiPriority w:val="99"/>
    <w:unhideWhenUsed/>
    <w:rsid w:val="002E0566"/>
    <w:pPr>
      <w:tabs>
        <w:tab w:val="center" w:pos="4153"/>
        <w:tab w:val="right" w:pos="8306"/>
      </w:tabs>
      <w:spacing w:after="0" w:line="240" w:lineRule="auto"/>
    </w:pPr>
  </w:style>
  <w:style w:type="character" w:customStyle="1" w:styleId="Char0">
    <w:name w:val="Υποσέλιδο Char"/>
    <w:basedOn w:val="a0"/>
    <w:link w:val="a4"/>
    <w:uiPriority w:val="99"/>
    <w:rsid w:val="002E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7248">
      <w:bodyDiv w:val="1"/>
      <w:marLeft w:val="0"/>
      <w:marRight w:val="0"/>
      <w:marTop w:val="0"/>
      <w:marBottom w:val="0"/>
      <w:divBdr>
        <w:top w:val="none" w:sz="0" w:space="0" w:color="auto"/>
        <w:left w:val="none" w:sz="0" w:space="0" w:color="auto"/>
        <w:bottom w:val="none" w:sz="0" w:space="0" w:color="auto"/>
        <w:right w:val="none" w:sz="0" w:space="0" w:color="auto"/>
      </w:divBdr>
      <w:divsChild>
        <w:div w:id="73941924">
          <w:marLeft w:val="0"/>
          <w:marRight w:val="0"/>
          <w:marTop w:val="0"/>
          <w:marBottom w:val="0"/>
          <w:divBdr>
            <w:top w:val="none" w:sz="0" w:space="0" w:color="auto"/>
            <w:left w:val="none" w:sz="0" w:space="0" w:color="auto"/>
            <w:bottom w:val="none" w:sz="0" w:space="0" w:color="auto"/>
            <w:right w:val="none" w:sz="0" w:space="0" w:color="auto"/>
          </w:divBdr>
          <w:divsChild>
            <w:div w:id="1488016540">
              <w:marLeft w:val="0"/>
              <w:marRight w:val="0"/>
              <w:marTop w:val="0"/>
              <w:marBottom w:val="0"/>
              <w:divBdr>
                <w:top w:val="none" w:sz="0" w:space="0" w:color="auto"/>
                <w:left w:val="none" w:sz="0" w:space="0" w:color="auto"/>
                <w:bottom w:val="none" w:sz="0" w:space="0" w:color="auto"/>
                <w:right w:val="none" w:sz="0" w:space="0" w:color="auto"/>
              </w:divBdr>
              <w:divsChild>
                <w:div w:id="886380111">
                  <w:marLeft w:val="0"/>
                  <w:marRight w:val="0"/>
                  <w:marTop w:val="0"/>
                  <w:marBottom w:val="0"/>
                  <w:divBdr>
                    <w:top w:val="none" w:sz="0" w:space="0" w:color="auto"/>
                    <w:left w:val="none" w:sz="0" w:space="0" w:color="auto"/>
                    <w:bottom w:val="none" w:sz="0" w:space="0" w:color="auto"/>
                    <w:right w:val="none" w:sz="0" w:space="0" w:color="auto"/>
                  </w:divBdr>
                  <w:divsChild>
                    <w:div w:id="1078361135">
                      <w:marLeft w:val="0"/>
                      <w:marRight w:val="0"/>
                      <w:marTop w:val="1830"/>
                      <w:marBottom w:val="0"/>
                      <w:divBdr>
                        <w:top w:val="none" w:sz="0" w:space="0" w:color="auto"/>
                        <w:left w:val="none" w:sz="0" w:space="0" w:color="auto"/>
                        <w:bottom w:val="none" w:sz="0" w:space="0" w:color="auto"/>
                        <w:right w:val="none" w:sz="0" w:space="0" w:color="auto"/>
                      </w:divBdr>
                      <w:divsChild>
                        <w:div w:id="2105765177">
                          <w:marLeft w:val="0"/>
                          <w:marRight w:val="0"/>
                          <w:marTop w:val="0"/>
                          <w:marBottom w:val="0"/>
                          <w:divBdr>
                            <w:top w:val="none" w:sz="0" w:space="0" w:color="auto"/>
                            <w:left w:val="none" w:sz="0" w:space="0" w:color="auto"/>
                            <w:bottom w:val="none" w:sz="0" w:space="0" w:color="auto"/>
                            <w:right w:val="none" w:sz="0" w:space="0" w:color="auto"/>
                          </w:divBdr>
                          <w:divsChild>
                            <w:div w:id="540290202">
                              <w:marLeft w:val="0"/>
                              <w:marRight w:val="0"/>
                              <w:marTop w:val="0"/>
                              <w:marBottom w:val="0"/>
                              <w:divBdr>
                                <w:top w:val="none" w:sz="0" w:space="0" w:color="auto"/>
                                <w:left w:val="none" w:sz="0" w:space="0" w:color="auto"/>
                                <w:bottom w:val="none" w:sz="0" w:space="0" w:color="auto"/>
                                <w:right w:val="none" w:sz="0" w:space="0" w:color="auto"/>
                              </w:divBdr>
                              <w:divsChild>
                                <w:div w:id="1859079789">
                                  <w:marLeft w:val="0"/>
                                  <w:marRight w:val="0"/>
                                  <w:marTop w:val="0"/>
                                  <w:marBottom w:val="0"/>
                                  <w:divBdr>
                                    <w:top w:val="none" w:sz="0" w:space="0" w:color="auto"/>
                                    <w:left w:val="none" w:sz="0" w:space="0" w:color="auto"/>
                                    <w:bottom w:val="none" w:sz="0" w:space="0" w:color="auto"/>
                                    <w:right w:val="none" w:sz="0" w:space="0" w:color="auto"/>
                                  </w:divBdr>
                                </w:div>
                                <w:div w:id="1479302238">
                                  <w:marLeft w:val="0"/>
                                  <w:marRight w:val="0"/>
                                  <w:marTop w:val="0"/>
                                  <w:marBottom w:val="0"/>
                                  <w:divBdr>
                                    <w:top w:val="none" w:sz="0" w:space="0" w:color="auto"/>
                                    <w:left w:val="none" w:sz="0" w:space="0" w:color="auto"/>
                                    <w:bottom w:val="none" w:sz="0" w:space="0" w:color="auto"/>
                                    <w:right w:val="none" w:sz="0" w:space="0" w:color="auto"/>
                                  </w:divBdr>
                                </w:div>
                              </w:divsChild>
                            </w:div>
                            <w:div w:id="601256615">
                              <w:marLeft w:val="0"/>
                              <w:marRight w:val="0"/>
                              <w:marTop w:val="0"/>
                              <w:marBottom w:val="0"/>
                              <w:divBdr>
                                <w:top w:val="none" w:sz="0" w:space="0" w:color="auto"/>
                                <w:left w:val="none" w:sz="0" w:space="0" w:color="auto"/>
                                <w:bottom w:val="none" w:sz="0" w:space="0" w:color="auto"/>
                                <w:right w:val="none" w:sz="0" w:space="0" w:color="auto"/>
                              </w:divBdr>
                              <w:divsChild>
                                <w:div w:id="613944652">
                                  <w:marLeft w:val="0"/>
                                  <w:marRight w:val="0"/>
                                  <w:marTop w:val="0"/>
                                  <w:marBottom w:val="0"/>
                                  <w:divBdr>
                                    <w:top w:val="none" w:sz="0" w:space="0" w:color="auto"/>
                                    <w:left w:val="none" w:sz="0" w:space="0" w:color="auto"/>
                                    <w:bottom w:val="none" w:sz="0" w:space="0" w:color="auto"/>
                                    <w:right w:val="none" w:sz="0" w:space="0" w:color="auto"/>
                                  </w:divBdr>
                                </w:div>
                              </w:divsChild>
                            </w:div>
                            <w:div w:id="1879589430">
                              <w:marLeft w:val="0"/>
                              <w:marRight w:val="0"/>
                              <w:marTop w:val="0"/>
                              <w:marBottom w:val="0"/>
                              <w:divBdr>
                                <w:top w:val="none" w:sz="0" w:space="0" w:color="auto"/>
                                <w:left w:val="none" w:sz="0" w:space="0" w:color="auto"/>
                                <w:bottom w:val="none" w:sz="0" w:space="0" w:color="auto"/>
                                <w:right w:val="none" w:sz="0" w:space="0" w:color="auto"/>
                              </w:divBdr>
                              <w:divsChild>
                                <w:div w:id="274144925">
                                  <w:marLeft w:val="0"/>
                                  <w:marRight w:val="0"/>
                                  <w:marTop w:val="0"/>
                                  <w:marBottom w:val="0"/>
                                  <w:divBdr>
                                    <w:top w:val="none" w:sz="0" w:space="0" w:color="auto"/>
                                    <w:left w:val="none" w:sz="0" w:space="0" w:color="auto"/>
                                    <w:bottom w:val="none" w:sz="0" w:space="0" w:color="auto"/>
                                    <w:right w:val="none" w:sz="0" w:space="0" w:color="auto"/>
                                  </w:divBdr>
                                </w:div>
                              </w:divsChild>
                            </w:div>
                            <w:div w:id="1891653720">
                              <w:marLeft w:val="0"/>
                              <w:marRight w:val="0"/>
                              <w:marTop w:val="0"/>
                              <w:marBottom w:val="0"/>
                              <w:divBdr>
                                <w:top w:val="none" w:sz="0" w:space="0" w:color="auto"/>
                                <w:left w:val="none" w:sz="0" w:space="0" w:color="auto"/>
                                <w:bottom w:val="none" w:sz="0" w:space="0" w:color="auto"/>
                                <w:right w:val="none" w:sz="0" w:space="0" w:color="auto"/>
                              </w:divBdr>
                              <w:divsChild>
                                <w:div w:id="650476185">
                                  <w:marLeft w:val="0"/>
                                  <w:marRight w:val="0"/>
                                  <w:marTop w:val="0"/>
                                  <w:marBottom w:val="0"/>
                                  <w:divBdr>
                                    <w:top w:val="none" w:sz="0" w:space="0" w:color="auto"/>
                                    <w:left w:val="none" w:sz="0" w:space="0" w:color="auto"/>
                                    <w:bottom w:val="none" w:sz="0" w:space="0" w:color="auto"/>
                                    <w:right w:val="none" w:sz="0" w:space="0" w:color="auto"/>
                                  </w:divBdr>
                                </w:div>
                              </w:divsChild>
                            </w:div>
                            <w:div w:id="48307811">
                              <w:marLeft w:val="0"/>
                              <w:marRight w:val="0"/>
                              <w:marTop w:val="0"/>
                              <w:marBottom w:val="0"/>
                              <w:divBdr>
                                <w:top w:val="none" w:sz="0" w:space="0" w:color="auto"/>
                                <w:left w:val="none" w:sz="0" w:space="0" w:color="auto"/>
                                <w:bottom w:val="none" w:sz="0" w:space="0" w:color="auto"/>
                                <w:right w:val="none" w:sz="0" w:space="0" w:color="auto"/>
                              </w:divBdr>
                              <w:divsChild>
                                <w:div w:id="1001392682">
                                  <w:marLeft w:val="0"/>
                                  <w:marRight w:val="0"/>
                                  <w:marTop w:val="0"/>
                                  <w:marBottom w:val="0"/>
                                  <w:divBdr>
                                    <w:top w:val="none" w:sz="0" w:space="0" w:color="auto"/>
                                    <w:left w:val="none" w:sz="0" w:space="0" w:color="auto"/>
                                    <w:bottom w:val="none" w:sz="0" w:space="0" w:color="auto"/>
                                    <w:right w:val="none" w:sz="0" w:space="0" w:color="auto"/>
                                  </w:divBdr>
                                </w:div>
                              </w:divsChild>
                            </w:div>
                            <w:div w:id="1719666593">
                              <w:marLeft w:val="0"/>
                              <w:marRight w:val="0"/>
                              <w:marTop w:val="0"/>
                              <w:marBottom w:val="0"/>
                              <w:divBdr>
                                <w:top w:val="none" w:sz="0" w:space="0" w:color="auto"/>
                                <w:left w:val="none" w:sz="0" w:space="0" w:color="auto"/>
                                <w:bottom w:val="none" w:sz="0" w:space="0" w:color="auto"/>
                                <w:right w:val="none" w:sz="0" w:space="0" w:color="auto"/>
                              </w:divBdr>
                              <w:divsChild>
                                <w:div w:id="1269773752">
                                  <w:marLeft w:val="0"/>
                                  <w:marRight w:val="0"/>
                                  <w:marTop w:val="0"/>
                                  <w:marBottom w:val="0"/>
                                  <w:divBdr>
                                    <w:top w:val="none" w:sz="0" w:space="0" w:color="auto"/>
                                    <w:left w:val="none" w:sz="0" w:space="0" w:color="auto"/>
                                    <w:bottom w:val="none" w:sz="0" w:space="0" w:color="auto"/>
                                    <w:right w:val="none" w:sz="0" w:space="0" w:color="auto"/>
                                  </w:divBdr>
                                </w:div>
                              </w:divsChild>
                            </w:div>
                            <w:div w:id="1364941576">
                              <w:marLeft w:val="0"/>
                              <w:marRight w:val="0"/>
                              <w:marTop w:val="0"/>
                              <w:marBottom w:val="0"/>
                              <w:divBdr>
                                <w:top w:val="none" w:sz="0" w:space="0" w:color="auto"/>
                                <w:left w:val="none" w:sz="0" w:space="0" w:color="auto"/>
                                <w:bottom w:val="none" w:sz="0" w:space="0" w:color="auto"/>
                                <w:right w:val="none" w:sz="0" w:space="0" w:color="auto"/>
                              </w:divBdr>
                              <w:divsChild>
                                <w:div w:id="1176185647">
                                  <w:marLeft w:val="0"/>
                                  <w:marRight w:val="0"/>
                                  <w:marTop w:val="0"/>
                                  <w:marBottom w:val="0"/>
                                  <w:divBdr>
                                    <w:top w:val="none" w:sz="0" w:space="0" w:color="auto"/>
                                    <w:left w:val="none" w:sz="0" w:space="0" w:color="auto"/>
                                    <w:bottom w:val="none" w:sz="0" w:space="0" w:color="auto"/>
                                    <w:right w:val="none" w:sz="0" w:space="0" w:color="auto"/>
                                  </w:divBdr>
                                </w:div>
                              </w:divsChild>
                            </w:div>
                            <w:div w:id="337930237">
                              <w:marLeft w:val="0"/>
                              <w:marRight w:val="0"/>
                              <w:marTop w:val="0"/>
                              <w:marBottom w:val="0"/>
                              <w:divBdr>
                                <w:top w:val="none" w:sz="0" w:space="0" w:color="auto"/>
                                <w:left w:val="none" w:sz="0" w:space="0" w:color="auto"/>
                                <w:bottom w:val="none" w:sz="0" w:space="0" w:color="auto"/>
                                <w:right w:val="none" w:sz="0" w:space="0" w:color="auto"/>
                              </w:divBdr>
                              <w:divsChild>
                                <w:div w:id="17142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3327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Φωτούλα Μαμαλάκη</dc:creator>
  <cp:keywords/>
  <dc:description/>
  <cp:lastModifiedBy>Alexandra</cp:lastModifiedBy>
  <cp:revision>2</cp:revision>
  <cp:lastPrinted>2023-04-07T15:05:00Z</cp:lastPrinted>
  <dcterms:created xsi:type="dcterms:W3CDTF">2025-04-30T07:02:00Z</dcterms:created>
  <dcterms:modified xsi:type="dcterms:W3CDTF">2025-04-30T07:02:00Z</dcterms:modified>
</cp:coreProperties>
</file>